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046541" w:rsidRPr="00E15E0C" w14:paraId="3D708DB5" w14:textId="77777777" w:rsidTr="00046541">
        <w:trPr>
          <w:cantSplit/>
          <w:trHeight w:val="1229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708DB4" w14:textId="4F187B49" w:rsidR="00046541" w:rsidRPr="00E15E0C" w:rsidRDefault="00891FEF" w:rsidP="00C537F0">
            <w:pPr>
              <w:spacing w:before="160" w:after="0" w:line="240" w:lineRule="auto"/>
              <w:rPr>
                <w:rFonts w:ascii="Arial" w:hAnsi="Arial" w:cs="Arial"/>
                <w:noProof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793E760F" wp14:editId="6C4415C8">
                  <wp:extent cx="5972810" cy="1422400"/>
                  <wp:effectExtent l="0" t="0" r="8890" b="635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4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89F" w:rsidRPr="00682D7F" w14:paraId="3D708DC6" w14:textId="77777777" w:rsidTr="00FC287B">
        <w:trPr>
          <w:cantSplit/>
          <w:trHeight w:val="4434"/>
        </w:trPr>
        <w:tc>
          <w:tcPr>
            <w:tcW w:w="914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708DB6" w14:textId="77777777" w:rsidR="0080489F" w:rsidRPr="0013481F" w:rsidRDefault="0080489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3481F">
              <w:rPr>
                <w:rFonts w:ascii="Arial" w:hAnsi="Arial" w:cs="Arial"/>
                <w:b/>
                <w:sz w:val="44"/>
                <w:szCs w:val="44"/>
              </w:rPr>
              <w:t>ZADÁVACÍ DOKUMENTACE</w:t>
            </w:r>
          </w:p>
          <w:p w14:paraId="3D708DB7" w14:textId="77777777" w:rsidR="0013481F" w:rsidRPr="0013481F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(pro druhou fázi zadávacího řízení)</w:t>
            </w:r>
          </w:p>
          <w:p w14:paraId="3D708DB8" w14:textId="77777777" w:rsidR="0080489F" w:rsidRPr="0013481F" w:rsidRDefault="0080489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708DB9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708DBA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708DBB" w14:textId="77777777" w:rsidR="001B7F0A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 souladu s požadavky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 xml:space="preserve"> zákona č. 134/2016 Sb., o zadávání veřejných zakázek</w:t>
            </w:r>
            <w:r w:rsidR="001B7F0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D708DBC" w14:textId="77777777" w:rsidR="0013481F" w:rsidRPr="0013481F" w:rsidRDefault="001B7F0A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 platném znění 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>(dále jen „zákon“ nebo „ZZVZ“)</w:t>
            </w:r>
          </w:p>
          <w:p w14:paraId="3D708DBD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pacing w:val="60"/>
                <w:sz w:val="22"/>
                <w:szCs w:val="22"/>
              </w:rPr>
            </w:pPr>
          </w:p>
          <w:p w14:paraId="3D708DC3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708DC4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708DC5" w14:textId="19C7921F" w:rsidR="0080489F" w:rsidRPr="0013481F" w:rsidRDefault="0013481F" w:rsidP="0016148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3481F">
              <w:rPr>
                <w:rFonts w:ascii="Arial" w:hAnsi="Arial" w:cs="Arial"/>
                <w:sz w:val="36"/>
                <w:szCs w:val="36"/>
              </w:rPr>
              <w:t xml:space="preserve">ev. </w:t>
            </w:r>
            <w:r w:rsidRPr="00161487">
              <w:rPr>
                <w:rFonts w:ascii="Arial" w:hAnsi="Arial" w:cs="Arial"/>
                <w:sz w:val="36"/>
                <w:szCs w:val="36"/>
              </w:rPr>
              <w:t xml:space="preserve">č. </w:t>
            </w:r>
            <w:r w:rsidR="00046541" w:rsidRPr="00161487">
              <w:rPr>
                <w:rFonts w:ascii="Arial" w:hAnsi="Arial" w:cs="Arial"/>
                <w:sz w:val="36"/>
                <w:szCs w:val="36"/>
              </w:rPr>
              <w:t>Z20</w:t>
            </w:r>
            <w:r w:rsidR="00C537F0">
              <w:rPr>
                <w:rFonts w:ascii="Arial" w:hAnsi="Arial" w:cs="Arial"/>
                <w:sz w:val="36"/>
                <w:szCs w:val="36"/>
              </w:rPr>
              <w:t>23</w:t>
            </w:r>
            <w:r w:rsidR="00046541" w:rsidRPr="00161487">
              <w:rPr>
                <w:rFonts w:ascii="Arial" w:hAnsi="Arial" w:cs="Arial"/>
                <w:sz w:val="36"/>
                <w:szCs w:val="36"/>
              </w:rPr>
              <w:t>-</w:t>
            </w:r>
            <w:r w:rsidR="00180BF3">
              <w:rPr>
                <w:rFonts w:ascii="Arial" w:hAnsi="Arial" w:cs="Arial"/>
                <w:sz w:val="36"/>
                <w:szCs w:val="36"/>
              </w:rPr>
              <w:t>049</w:t>
            </w:r>
            <w:r w:rsidR="009D591B">
              <w:rPr>
                <w:rFonts w:ascii="Arial" w:hAnsi="Arial" w:cs="Arial"/>
                <w:sz w:val="36"/>
                <w:szCs w:val="36"/>
              </w:rPr>
              <w:t>973</w:t>
            </w:r>
          </w:p>
        </w:tc>
      </w:tr>
      <w:tr w:rsidR="0080489F" w:rsidRPr="00E15E0C" w14:paraId="3D708DC9" w14:textId="77777777" w:rsidTr="00071038">
        <w:trPr>
          <w:cantSplit/>
          <w:trHeight w:val="2081"/>
        </w:trPr>
        <w:tc>
          <w:tcPr>
            <w:tcW w:w="91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453FDEE2" w14:textId="77777777" w:rsidR="00891FEF" w:rsidRDefault="00891FEF" w:rsidP="006B05B5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42D1337B" w14:textId="05B67F57" w:rsidR="006B05B5" w:rsidRPr="00FF01EF" w:rsidRDefault="006B05B5" w:rsidP="006B05B5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F01EF">
              <w:rPr>
                <w:rFonts w:ascii="Arial" w:hAnsi="Arial" w:cs="Arial"/>
                <w:b/>
                <w:bCs/>
                <w:sz w:val="32"/>
                <w:szCs w:val="32"/>
              </w:rPr>
              <w:t>Jednací řízení s uveřejněním</w:t>
            </w:r>
          </w:p>
          <w:p w14:paraId="3D3F61CA" w14:textId="77777777" w:rsidR="0080489F" w:rsidRPr="00FF01EF" w:rsidRDefault="006B05B5" w:rsidP="006B05B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</w:pPr>
            <w:r w:rsidRPr="00FF01EF"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  <w:t>Podlimitní veřejná zakázka na stavební práce</w:t>
            </w:r>
          </w:p>
          <w:p w14:paraId="35A3D31C" w14:textId="77777777" w:rsidR="006B05B5" w:rsidRPr="00FF01EF" w:rsidRDefault="006B05B5" w:rsidP="006B05B5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1DE6E4E" w14:textId="77777777" w:rsidR="00FC11B0" w:rsidRPr="00FF01EF" w:rsidRDefault="00FC11B0" w:rsidP="00FC11B0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32"/>
                <w:szCs w:val="32"/>
              </w:rPr>
            </w:pPr>
            <w:r w:rsidRPr="00FF01EF">
              <w:rPr>
                <w:rFonts w:ascii="Arial" w:hAnsi="Arial" w:cs="Arial"/>
                <w:b/>
                <w:bCs/>
                <w:sz w:val="32"/>
                <w:szCs w:val="32"/>
              </w:rPr>
              <w:t>„Výstavba paroplynového cyklu v teplárně Komořany – demolice stávajících objektů“</w:t>
            </w:r>
          </w:p>
          <w:p w14:paraId="7F92967D" w14:textId="77777777" w:rsidR="006B05B5" w:rsidRPr="00FC287B" w:rsidRDefault="006D783E" w:rsidP="006B05B5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FC287B">
              <w:rPr>
                <w:rFonts w:ascii="Arial" w:hAnsi="Arial" w:cs="Arial"/>
                <w:b/>
                <w:caps/>
                <w:sz w:val="28"/>
                <w:szCs w:val="28"/>
              </w:rPr>
              <w:t>KNIHA „A“</w:t>
            </w:r>
          </w:p>
          <w:p w14:paraId="3D708DC8" w14:textId="723C16FD" w:rsidR="006D783E" w:rsidRPr="006B05B5" w:rsidRDefault="006D783E" w:rsidP="006B05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</w:p>
        </w:tc>
      </w:tr>
      <w:tr w:rsidR="0080489F" w:rsidRPr="00E15E0C" w14:paraId="3D708DCB" w14:textId="77777777" w:rsidTr="00891FEF">
        <w:trPr>
          <w:cantSplit/>
          <w:trHeight w:val="2995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59AF4A" w14:textId="77777777" w:rsidR="0080489F" w:rsidRDefault="00FF780D" w:rsidP="007F042E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D5154D">
              <w:rPr>
                <w:noProof/>
              </w:rPr>
              <w:drawing>
                <wp:inline distT="0" distB="0" distL="0" distR="0" wp14:anchorId="70D7B95C" wp14:editId="1EEEE527">
                  <wp:extent cx="1446530" cy="389255"/>
                  <wp:effectExtent l="0" t="0" r="1270" b="0"/>
                  <wp:docPr id="3" name="Obrázek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CCC3B6" w14:textId="77777777" w:rsidR="00C537F0" w:rsidRPr="00C537F0" w:rsidRDefault="00C537F0" w:rsidP="00C537F0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C537F0">
              <w:rPr>
                <w:rFonts w:ascii="Arial" w:eastAsia="Arial" w:hAnsi="Arial" w:cs="Arial"/>
                <w:b/>
                <w:bCs/>
              </w:rPr>
              <w:t>ZADAVATEL:</w:t>
            </w:r>
            <w:r w:rsidRPr="00C537F0">
              <w:rPr>
                <w:rFonts w:ascii="Arial" w:eastAsia="Arial" w:hAnsi="Arial" w:cs="Arial"/>
              </w:rPr>
              <w:t xml:space="preserve"> </w:t>
            </w:r>
          </w:p>
          <w:p w14:paraId="5B7D047B" w14:textId="77777777" w:rsidR="00C537F0" w:rsidRPr="00C537F0" w:rsidRDefault="00C537F0" w:rsidP="00C537F0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C537F0">
              <w:rPr>
                <w:rFonts w:ascii="Arial" w:eastAsia="Arial" w:hAnsi="Arial" w:cs="Arial"/>
              </w:rPr>
              <w:t xml:space="preserve">United Energy, a.s. </w:t>
            </w:r>
          </w:p>
          <w:p w14:paraId="6621BF4B" w14:textId="77777777" w:rsidR="00C537F0" w:rsidRPr="00C537F0" w:rsidRDefault="00C537F0" w:rsidP="00C537F0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C537F0">
              <w:rPr>
                <w:rFonts w:ascii="Arial" w:eastAsia="Arial" w:hAnsi="Arial" w:cs="Arial"/>
              </w:rPr>
              <w:t xml:space="preserve">se sídlem: Most-Komořany, Teplárenská 2, PSČ 434 03 </w:t>
            </w:r>
          </w:p>
          <w:p w14:paraId="3D708DCA" w14:textId="37B48D91" w:rsidR="00FF780D" w:rsidRPr="00E15E0C" w:rsidRDefault="00C537F0" w:rsidP="00C537F0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C537F0">
              <w:rPr>
                <w:rFonts w:ascii="Arial" w:eastAsia="Arial" w:hAnsi="Arial" w:cs="Arial"/>
              </w:rPr>
              <w:t>IČO: 273 09 959</w:t>
            </w:r>
          </w:p>
        </w:tc>
      </w:tr>
    </w:tbl>
    <w:p w14:paraId="3D708DCC" w14:textId="77777777" w:rsidR="00B56C66" w:rsidRPr="007F042E" w:rsidRDefault="00B56C66" w:rsidP="007F042E">
      <w:pPr>
        <w:spacing w:after="0" w:line="240" w:lineRule="auto"/>
        <w:rPr>
          <w:rFonts w:ascii="Arial" w:hAnsi="Arial" w:cs="Arial"/>
          <w:sz w:val="12"/>
          <w:szCs w:val="12"/>
        </w:rPr>
      </w:pPr>
    </w:p>
    <w:sectPr w:rsidR="00B56C66" w:rsidRPr="007F042E" w:rsidSect="00407F55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1F19" w14:textId="77777777" w:rsidR="00607866" w:rsidRDefault="00607866" w:rsidP="00407F55">
      <w:pPr>
        <w:spacing w:after="0" w:line="240" w:lineRule="auto"/>
      </w:pPr>
      <w:r>
        <w:separator/>
      </w:r>
    </w:p>
  </w:endnote>
  <w:endnote w:type="continuationSeparator" w:id="0">
    <w:p w14:paraId="713407DC" w14:textId="77777777" w:rsidR="00607866" w:rsidRDefault="00607866" w:rsidP="0040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503539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D708DD5" w14:textId="77777777" w:rsidR="0077516D" w:rsidRPr="000431BB" w:rsidRDefault="000431BB" w:rsidP="000431BB">
            <w:pPr>
              <w:pStyle w:val="Zp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31BB">
              <w:rPr>
                <w:rFonts w:ascii="Arial" w:hAnsi="Arial" w:cs="Arial"/>
                <w:sz w:val="22"/>
                <w:szCs w:val="22"/>
              </w:rPr>
              <w:t xml:space="preserve">Stránka 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04654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431BB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E01F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52E4A" w14:textId="77777777" w:rsidR="00607866" w:rsidRDefault="00607866" w:rsidP="00407F55">
      <w:pPr>
        <w:spacing w:after="0" w:line="240" w:lineRule="auto"/>
      </w:pPr>
      <w:r>
        <w:separator/>
      </w:r>
    </w:p>
  </w:footnote>
  <w:footnote w:type="continuationSeparator" w:id="0">
    <w:p w14:paraId="5BC57131" w14:textId="77777777" w:rsidR="00607866" w:rsidRDefault="00607866" w:rsidP="00407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6D807AC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StylNadpis2DolevaZa6b"/>
      <w:lvlText w:val="%1.%2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BF277BF"/>
    <w:multiLevelType w:val="hybridMultilevel"/>
    <w:tmpl w:val="1F8EF2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70EF"/>
    <w:multiLevelType w:val="hybridMultilevel"/>
    <w:tmpl w:val="F752981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44AC3"/>
    <w:multiLevelType w:val="hybridMultilevel"/>
    <w:tmpl w:val="CEC84E6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32B54"/>
    <w:multiLevelType w:val="hybridMultilevel"/>
    <w:tmpl w:val="11E033BC"/>
    <w:lvl w:ilvl="0" w:tplc="03BA6716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5D96"/>
    <w:multiLevelType w:val="hybridMultilevel"/>
    <w:tmpl w:val="F70E78DA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A46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F4ACE"/>
    <w:multiLevelType w:val="multilevel"/>
    <w:tmpl w:val="A90E08E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C4359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22E9C"/>
    <w:multiLevelType w:val="hybridMultilevel"/>
    <w:tmpl w:val="9EB297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E2BC3"/>
    <w:multiLevelType w:val="hybridMultilevel"/>
    <w:tmpl w:val="4350D8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A13EE1"/>
    <w:multiLevelType w:val="hybridMultilevel"/>
    <w:tmpl w:val="C376404A"/>
    <w:lvl w:ilvl="0" w:tplc="A7E4719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991326">
    <w:abstractNumId w:val="7"/>
  </w:num>
  <w:num w:numId="2" w16cid:durableId="821118441">
    <w:abstractNumId w:val="7"/>
  </w:num>
  <w:num w:numId="3" w16cid:durableId="574358926">
    <w:abstractNumId w:val="7"/>
  </w:num>
  <w:num w:numId="4" w16cid:durableId="213586728">
    <w:abstractNumId w:val="7"/>
  </w:num>
  <w:num w:numId="5" w16cid:durableId="1623458858">
    <w:abstractNumId w:val="7"/>
  </w:num>
  <w:num w:numId="6" w16cid:durableId="1405303304">
    <w:abstractNumId w:val="7"/>
  </w:num>
  <w:num w:numId="7" w16cid:durableId="1489058053">
    <w:abstractNumId w:val="7"/>
  </w:num>
  <w:num w:numId="8" w16cid:durableId="2032486606">
    <w:abstractNumId w:val="7"/>
  </w:num>
  <w:num w:numId="9" w16cid:durableId="415055776">
    <w:abstractNumId w:val="7"/>
  </w:num>
  <w:num w:numId="10" w16cid:durableId="1029531714">
    <w:abstractNumId w:val="7"/>
  </w:num>
  <w:num w:numId="11" w16cid:durableId="934897637">
    <w:abstractNumId w:val="2"/>
  </w:num>
  <w:num w:numId="12" w16cid:durableId="979381238">
    <w:abstractNumId w:val="1"/>
  </w:num>
  <w:num w:numId="13" w16cid:durableId="440299123">
    <w:abstractNumId w:val="6"/>
  </w:num>
  <w:num w:numId="14" w16cid:durableId="940646874">
    <w:abstractNumId w:val="4"/>
  </w:num>
  <w:num w:numId="15" w16cid:durableId="244726865">
    <w:abstractNumId w:val="9"/>
  </w:num>
  <w:num w:numId="16" w16cid:durableId="1254705401">
    <w:abstractNumId w:val="8"/>
  </w:num>
  <w:num w:numId="17" w16cid:durableId="908879208">
    <w:abstractNumId w:val="5"/>
  </w:num>
  <w:num w:numId="18" w16cid:durableId="624040581">
    <w:abstractNumId w:val="11"/>
  </w:num>
  <w:num w:numId="19" w16cid:durableId="1994096099">
    <w:abstractNumId w:val="0"/>
  </w:num>
  <w:num w:numId="20" w16cid:durableId="1414278927">
    <w:abstractNumId w:val="0"/>
  </w:num>
  <w:num w:numId="21" w16cid:durableId="1958635200">
    <w:abstractNumId w:val="0"/>
  </w:num>
  <w:num w:numId="22" w16cid:durableId="292950651">
    <w:abstractNumId w:val="10"/>
  </w:num>
  <w:num w:numId="23" w16cid:durableId="11727190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89F"/>
    <w:rsid w:val="000431BB"/>
    <w:rsid w:val="00046541"/>
    <w:rsid w:val="00053BAB"/>
    <w:rsid w:val="0005637B"/>
    <w:rsid w:val="00071038"/>
    <w:rsid w:val="000D46D9"/>
    <w:rsid w:val="00114828"/>
    <w:rsid w:val="0013481F"/>
    <w:rsid w:val="00161487"/>
    <w:rsid w:val="00180BF3"/>
    <w:rsid w:val="001934F2"/>
    <w:rsid w:val="001B08FD"/>
    <w:rsid w:val="001B38CD"/>
    <w:rsid w:val="001B7F0A"/>
    <w:rsid w:val="001C0CD2"/>
    <w:rsid w:val="001F4331"/>
    <w:rsid w:val="0025368D"/>
    <w:rsid w:val="00257A9B"/>
    <w:rsid w:val="00273264"/>
    <w:rsid w:val="0029371D"/>
    <w:rsid w:val="002C65D4"/>
    <w:rsid w:val="002E272C"/>
    <w:rsid w:val="002E30B9"/>
    <w:rsid w:val="002E35A2"/>
    <w:rsid w:val="002F20F3"/>
    <w:rsid w:val="003160B8"/>
    <w:rsid w:val="00385825"/>
    <w:rsid w:val="003E01F1"/>
    <w:rsid w:val="003E6800"/>
    <w:rsid w:val="0040185C"/>
    <w:rsid w:val="00407F55"/>
    <w:rsid w:val="004263AA"/>
    <w:rsid w:val="0044622F"/>
    <w:rsid w:val="00465A59"/>
    <w:rsid w:val="004A723E"/>
    <w:rsid w:val="004D74C9"/>
    <w:rsid w:val="00512A1F"/>
    <w:rsid w:val="00584A3D"/>
    <w:rsid w:val="00607866"/>
    <w:rsid w:val="006440DC"/>
    <w:rsid w:val="00682D7F"/>
    <w:rsid w:val="00694AAE"/>
    <w:rsid w:val="006B05B5"/>
    <w:rsid w:val="006D783E"/>
    <w:rsid w:val="00724942"/>
    <w:rsid w:val="00727A7C"/>
    <w:rsid w:val="0077516D"/>
    <w:rsid w:val="007F042E"/>
    <w:rsid w:val="0080489F"/>
    <w:rsid w:val="0085017F"/>
    <w:rsid w:val="00891FEF"/>
    <w:rsid w:val="008955CB"/>
    <w:rsid w:val="00913C17"/>
    <w:rsid w:val="00946BFF"/>
    <w:rsid w:val="00962299"/>
    <w:rsid w:val="00972350"/>
    <w:rsid w:val="009764BE"/>
    <w:rsid w:val="00983FDC"/>
    <w:rsid w:val="009C1BC6"/>
    <w:rsid w:val="009C1C4D"/>
    <w:rsid w:val="009D591B"/>
    <w:rsid w:val="00A000E4"/>
    <w:rsid w:val="00A12BFC"/>
    <w:rsid w:val="00A72DE2"/>
    <w:rsid w:val="00A91880"/>
    <w:rsid w:val="00A92212"/>
    <w:rsid w:val="00A92944"/>
    <w:rsid w:val="00AF706D"/>
    <w:rsid w:val="00B14F12"/>
    <w:rsid w:val="00B154F7"/>
    <w:rsid w:val="00B56C66"/>
    <w:rsid w:val="00B7201A"/>
    <w:rsid w:val="00B77D09"/>
    <w:rsid w:val="00BD0480"/>
    <w:rsid w:val="00C04ADD"/>
    <w:rsid w:val="00C2520E"/>
    <w:rsid w:val="00C472E3"/>
    <w:rsid w:val="00C537F0"/>
    <w:rsid w:val="00CB6A96"/>
    <w:rsid w:val="00CD1A81"/>
    <w:rsid w:val="00D049A4"/>
    <w:rsid w:val="00D11509"/>
    <w:rsid w:val="00D204F1"/>
    <w:rsid w:val="00D547FF"/>
    <w:rsid w:val="00D754CF"/>
    <w:rsid w:val="00DB0DFE"/>
    <w:rsid w:val="00E03433"/>
    <w:rsid w:val="00E15E0C"/>
    <w:rsid w:val="00E67369"/>
    <w:rsid w:val="00E80379"/>
    <w:rsid w:val="00EA5999"/>
    <w:rsid w:val="00ED50F7"/>
    <w:rsid w:val="00F46BD7"/>
    <w:rsid w:val="00F85B5F"/>
    <w:rsid w:val="00FC11B0"/>
    <w:rsid w:val="00FC287B"/>
    <w:rsid w:val="00FF01EF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08DB4"/>
  <w15:docId w15:val="{2F13F078-9E2C-4AFC-9A97-A8677686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89F"/>
    <w:pPr>
      <w:spacing w:after="200" w:line="276" w:lineRule="auto"/>
      <w:jc w:val="both"/>
    </w:pPr>
    <w:rPr>
      <w:rFonts w:eastAsia="Calibri"/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2E272C"/>
    <w:pPr>
      <w:keepNext/>
      <w:numPr>
        <w:numId w:val="10"/>
      </w:numPr>
      <w:pBdr>
        <w:bottom w:val="single" w:sz="4" w:space="1" w:color="auto"/>
      </w:pBdr>
      <w:spacing w:before="240" w:after="60"/>
      <w:outlineLvl w:val="0"/>
    </w:pPr>
    <w:rPr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2E272C"/>
    <w:pPr>
      <w:keepNext/>
      <w:numPr>
        <w:ilvl w:val="1"/>
        <w:numId w:val="10"/>
      </w:numPr>
      <w:tabs>
        <w:tab w:val="left" w:pos="425"/>
      </w:tabs>
      <w:spacing w:before="240" w:after="60"/>
      <w:jc w:val="left"/>
      <w:outlineLvl w:val="1"/>
    </w:pPr>
    <w:rPr>
      <w:b/>
      <w:bCs/>
      <w:szCs w:val="22"/>
    </w:rPr>
  </w:style>
  <w:style w:type="paragraph" w:styleId="Nadpis3">
    <w:name w:val="heading 3"/>
    <w:basedOn w:val="Normln"/>
    <w:next w:val="Normln"/>
    <w:link w:val="Nadpis3Char"/>
    <w:qFormat/>
    <w:rsid w:val="002E272C"/>
    <w:pPr>
      <w:keepNext/>
      <w:numPr>
        <w:ilvl w:val="2"/>
        <w:numId w:val="10"/>
      </w:numPr>
      <w:jc w:val="left"/>
      <w:outlineLvl w:val="2"/>
    </w:pPr>
  </w:style>
  <w:style w:type="paragraph" w:styleId="Nadpis4">
    <w:name w:val="heading 4"/>
    <w:basedOn w:val="Normln"/>
    <w:next w:val="Normln"/>
    <w:link w:val="Nadpis4Char"/>
    <w:qFormat/>
    <w:rsid w:val="002E272C"/>
    <w:pPr>
      <w:keepNext/>
      <w:numPr>
        <w:ilvl w:val="3"/>
        <w:numId w:val="10"/>
      </w:numPr>
      <w:jc w:val="center"/>
      <w:outlineLvl w:val="3"/>
    </w:pPr>
    <w:rPr>
      <w:b/>
    </w:rPr>
  </w:style>
  <w:style w:type="paragraph" w:styleId="Nadpis5">
    <w:name w:val="heading 5"/>
    <w:basedOn w:val="Normln"/>
    <w:next w:val="Normlnodsazen"/>
    <w:link w:val="Nadpis5Char"/>
    <w:qFormat/>
    <w:rsid w:val="002E272C"/>
    <w:pPr>
      <w:numPr>
        <w:ilvl w:val="4"/>
        <w:numId w:val="10"/>
      </w:numPr>
      <w:jc w:val="left"/>
      <w:outlineLvl w:val="4"/>
    </w:pPr>
    <w:rPr>
      <w:b/>
      <w:sz w:val="20"/>
    </w:rPr>
  </w:style>
  <w:style w:type="paragraph" w:styleId="Nadpis6">
    <w:name w:val="heading 6"/>
    <w:basedOn w:val="Normln"/>
    <w:next w:val="Normln"/>
    <w:link w:val="Nadpis6Char"/>
    <w:qFormat/>
    <w:rsid w:val="002E272C"/>
    <w:pPr>
      <w:numPr>
        <w:ilvl w:val="5"/>
        <w:numId w:val="10"/>
      </w:numPr>
      <w:spacing w:before="240" w:after="6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2E272C"/>
    <w:pPr>
      <w:numPr>
        <w:ilvl w:val="6"/>
        <w:numId w:val="10"/>
      </w:numPr>
      <w:spacing w:before="240" w:after="60"/>
      <w:jc w:val="left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2E272C"/>
    <w:pPr>
      <w:numPr>
        <w:ilvl w:val="7"/>
        <w:numId w:val="10"/>
      </w:numPr>
      <w:spacing w:before="240" w:after="60"/>
      <w:jc w:val="left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2E272C"/>
    <w:pPr>
      <w:numPr>
        <w:ilvl w:val="8"/>
        <w:numId w:val="10"/>
      </w:numPr>
      <w:spacing w:before="240" w:after="60"/>
      <w:jc w:val="left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qFormat/>
    <w:rsid w:val="002E272C"/>
    <w:rPr>
      <w:rFonts w:ascii="Calibri" w:hAnsi="Calibri"/>
      <w:sz w:val="20"/>
    </w:rPr>
  </w:style>
  <w:style w:type="character" w:customStyle="1" w:styleId="TextChar">
    <w:name w:val="Text Char"/>
    <w:link w:val="Text"/>
    <w:rsid w:val="002E272C"/>
    <w:rPr>
      <w:rFonts w:ascii="Calibri" w:hAnsi="Calibri" w:cs="Arial"/>
    </w:rPr>
  </w:style>
  <w:style w:type="character" w:customStyle="1" w:styleId="Nadpis1Char">
    <w:name w:val="Nadpis 1 Char"/>
    <w:link w:val="Nadpis1"/>
    <w:rsid w:val="002E272C"/>
    <w:rPr>
      <w:rFonts w:ascii="Arial" w:hAnsi="Arial" w:cs="Arial"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E272C"/>
    <w:rPr>
      <w:rFonts w:ascii="Arial" w:hAnsi="Arial"/>
      <w:b/>
      <w:bCs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2E272C"/>
    <w:rPr>
      <w:rFonts w:ascii="Arial" w:hAnsi="Arial"/>
      <w:sz w:val="22"/>
    </w:rPr>
  </w:style>
  <w:style w:type="character" w:customStyle="1" w:styleId="Nadpis4Char">
    <w:name w:val="Nadpis 4 Char"/>
    <w:basedOn w:val="Standardnpsmoodstavce"/>
    <w:link w:val="Nadpis4"/>
    <w:rsid w:val="002E272C"/>
    <w:rPr>
      <w:rFonts w:ascii="Arial" w:hAnsi="Arial"/>
      <w:b/>
      <w:sz w:val="22"/>
    </w:rPr>
  </w:style>
  <w:style w:type="character" w:customStyle="1" w:styleId="Nadpis5Char">
    <w:name w:val="Nadpis 5 Char"/>
    <w:basedOn w:val="Standardnpsmoodstavce"/>
    <w:link w:val="Nadpis5"/>
    <w:rsid w:val="002E272C"/>
    <w:rPr>
      <w:b/>
    </w:rPr>
  </w:style>
  <w:style w:type="paragraph" w:styleId="Normlnodsazen">
    <w:name w:val="Normal Indent"/>
    <w:basedOn w:val="Normln"/>
    <w:uiPriority w:val="99"/>
    <w:semiHidden/>
    <w:unhideWhenUsed/>
    <w:rsid w:val="002E272C"/>
    <w:pPr>
      <w:ind w:left="708"/>
    </w:pPr>
  </w:style>
  <w:style w:type="character" w:customStyle="1" w:styleId="Nadpis6Char">
    <w:name w:val="Nadpis 6 Char"/>
    <w:basedOn w:val="Standardnpsmoodstavce"/>
    <w:link w:val="Nadpis6"/>
    <w:rsid w:val="002E272C"/>
    <w:rPr>
      <w:i/>
      <w:sz w:val="22"/>
    </w:rPr>
  </w:style>
  <w:style w:type="character" w:customStyle="1" w:styleId="Nadpis7Char">
    <w:name w:val="Nadpis 7 Char"/>
    <w:basedOn w:val="Standardnpsmoodstavce"/>
    <w:link w:val="Nadpis7"/>
    <w:rsid w:val="002E272C"/>
    <w:rPr>
      <w:rFonts w:ascii="Arial" w:hAnsi="Arial"/>
    </w:rPr>
  </w:style>
  <w:style w:type="character" w:customStyle="1" w:styleId="Nadpis8Char">
    <w:name w:val="Nadpis 8 Char"/>
    <w:basedOn w:val="Standardnpsmoodstavce"/>
    <w:link w:val="Nadpis8"/>
    <w:rsid w:val="002E272C"/>
    <w:rPr>
      <w:rFonts w:ascii="Arial" w:hAnsi="Arial"/>
      <w:i/>
    </w:rPr>
  </w:style>
  <w:style w:type="character" w:customStyle="1" w:styleId="Nadpis9Char">
    <w:name w:val="Nadpis 9 Char"/>
    <w:basedOn w:val="Standardnpsmoodstavce"/>
    <w:link w:val="Nadpis9"/>
    <w:rsid w:val="002E272C"/>
    <w:rPr>
      <w:rFonts w:ascii="Arial" w:hAnsi="Arial"/>
      <w:b/>
      <w:i/>
      <w:sz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2E272C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E272C"/>
    <w:pPr>
      <w:tabs>
        <w:tab w:val="left" w:pos="880"/>
        <w:tab w:val="right" w:leader="dot" w:pos="9062"/>
      </w:tabs>
      <w:spacing w:after="100"/>
      <w:ind w:left="220"/>
    </w:pPr>
    <w:rPr>
      <w:noProof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E272C"/>
    <w:pPr>
      <w:spacing w:after="100"/>
      <w:ind w:left="440"/>
    </w:pPr>
    <w:rPr>
      <w:szCs w:val="22"/>
    </w:rPr>
  </w:style>
  <w:style w:type="character" w:styleId="Siln">
    <w:name w:val="Strong"/>
    <w:basedOn w:val="Standardnpsmoodstavce"/>
    <w:uiPriority w:val="22"/>
    <w:qFormat/>
    <w:rsid w:val="002E272C"/>
    <w:rPr>
      <w:b/>
      <w:bCs/>
    </w:rPr>
  </w:style>
  <w:style w:type="paragraph" w:styleId="Odstavecseseznamem">
    <w:name w:val="List Paragraph"/>
    <w:basedOn w:val="Normln"/>
    <w:uiPriority w:val="34"/>
    <w:qFormat/>
    <w:rsid w:val="002E272C"/>
    <w:pPr>
      <w:ind w:left="720"/>
      <w:jc w:val="left"/>
    </w:pPr>
    <w:rPr>
      <w:rFonts w:ascii="Calibri" w:hAnsi="Calibri" w:cs="Calibri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2E272C"/>
    <w:pPr>
      <w:keepLines/>
      <w:numPr>
        <w:numId w:val="0"/>
      </w:numPr>
      <w:spacing w:before="480" w:after="0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Odstavec0">
    <w:name w:val="Odstavec0"/>
    <w:basedOn w:val="Normln"/>
    <w:rsid w:val="0080489F"/>
    <w:pPr>
      <w:keepLines/>
      <w:tabs>
        <w:tab w:val="left" w:pos="680"/>
      </w:tabs>
      <w:spacing w:before="240" w:after="120" w:line="240" w:lineRule="auto"/>
      <w:ind w:left="680" w:hanging="680"/>
    </w:pPr>
    <w:rPr>
      <w:rFonts w:ascii="Arial" w:eastAsia="Times New Roman" w:hAnsi="Arial"/>
      <w:sz w:val="2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89F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929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929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92944"/>
    <w:rPr>
      <w:rFonts w:eastAsia="Calibr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929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92944"/>
    <w:rPr>
      <w:rFonts w:eastAsia="Calibri"/>
      <w:b/>
      <w:bCs/>
    </w:rPr>
  </w:style>
  <w:style w:type="paragraph" w:customStyle="1" w:styleId="StylNadpis2DolevaZa6b">
    <w:name w:val="Styl Nadpis 2 + Doleva Za:  6 b."/>
    <w:basedOn w:val="Nadpis2"/>
    <w:rsid w:val="00913C17"/>
    <w:pPr>
      <w:keepNext w:val="0"/>
      <w:numPr>
        <w:numId w:val="19"/>
      </w:numPr>
      <w:tabs>
        <w:tab w:val="clear" w:pos="425"/>
      </w:tabs>
      <w:spacing w:before="120" w:after="120" w:line="240" w:lineRule="auto"/>
    </w:pPr>
    <w:rPr>
      <w:rFonts w:ascii="Arial" w:eastAsia="Times New Roman" w:hAnsi="Arial"/>
      <w:b w:val="0"/>
      <w:bCs w:val="0"/>
      <w:sz w:val="2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7F55"/>
    <w:rPr>
      <w:rFonts w:eastAsia="Calibri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7F55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87F7C-B521-408C-B693-D46D6239C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1BF1B-2EBD-4EA8-9B73-E8684675AE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C75F4-6480-40F2-B0AA-46C11A77223D}">
  <ds:schemaRefs>
    <ds:schemaRef ds:uri="http://purl.org/dc/terms/"/>
    <ds:schemaRef ds:uri="http://schemas.microsoft.com/office/infopath/2007/PartnerControls"/>
    <ds:schemaRef ds:uri="6aa4a3be-6002-4fcf-9202-383b02e2a8e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0974f502-3dff-4f51-8b24-2f31612c89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4F9EAB-5891-44A7-BB32-2FD34512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list</vt:lpstr>
    </vt:vector>
  </TitlesOfParts>
  <Company>Pražská teplárenská a.s.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list</dc:title>
  <dc:creator>Kneifl Jaromír</dc:creator>
  <cp:lastModifiedBy>Hyneš Vladimír</cp:lastModifiedBy>
  <cp:revision>4</cp:revision>
  <cp:lastPrinted>2018-02-06T10:19:00Z</cp:lastPrinted>
  <dcterms:created xsi:type="dcterms:W3CDTF">2023-10-26T10:31:00Z</dcterms:created>
  <dcterms:modified xsi:type="dcterms:W3CDTF">2023-11-01T07:01:00Z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0x0101000DAFDC14CE49AB479D88F15ACD85BB73</vt:lpwstr>
  </property>
  <property fmtid="{D5CDD505-2E9C-101B-9397-08002B2CF9AE}" pid="3" name="MediaServiceImageTags">
    <vt:lpwstr/>
  </property>
</Properties>
</file>